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DD8C23">
      <w:pPr>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花海城市旅游服务中心项目防雷装置检测</w:t>
      </w:r>
    </w:p>
    <w:p w14:paraId="7A027705">
      <w:pPr>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服务采购项目报价函</w:t>
      </w:r>
    </w:p>
    <w:p w14:paraId="173BACCD">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color w:val="auto"/>
          <w:sz w:val="32"/>
          <w:szCs w:val="32"/>
          <w:highlight w:val="none"/>
          <w:lang w:val="en-US" w:eastAsia="zh-CN"/>
        </w:rPr>
        <w:t>项目编号：</w:t>
      </w:r>
      <w:r>
        <w:rPr>
          <w:rFonts w:hint="eastAsia" w:ascii="仿宋_GB2312" w:hAnsi="仿宋_GB2312" w:eastAsia="仿宋_GB2312" w:cs="仿宋_GB2312"/>
          <w:bCs/>
          <w:sz w:val="32"/>
          <w:szCs w:val="32"/>
          <w:highlight w:val="none"/>
          <w:lang w:val="en-US" w:eastAsia="zh-CN"/>
        </w:rPr>
        <w:t>BJJC-CG-2024-005</w:t>
      </w:r>
      <w:r>
        <w:rPr>
          <w:rFonts w:hint="eastAsia" w:ascii="仿宋_GB2312" w:hAnsi="仿宋_GB2312" w:eastAsia="仿宋_GB2312" w:cs="仿宋_GB2312"/>
          <w:sz w:val="32"/>
          <w:szCs w:val="32"/>
          <w:highlight w:val="none"/>
          <w:lang w:val="en-US" w:eastAsia="zh-CN"/>
        </w:rPr>
        <w:t>）</w:t>
      </w:r>
    </w:p>
    <w:p w14:paraId="47B15CD5">
      <w:pPr>
        <w:pStyle w:val="5"/>
        <w:keepNext w:val="0"/>
        <w:keepLines w:val="0"/>
        <w:pageBreakBefore w:val="0"/>
        <w:kinsoku/>
        <w:wordWrap/>
        <w:overflowPunct/>
        <w:topLinePunct w:val="0"/>
        <w:autoSpaceDE/>
        <w:autoSpaceDN/>
        <w:bidi w:val="0"/>
        <w:spacing w:line="560" w:lineRule="exact"/>
        <w:textAlignment w:val="auto"/>
        <w:rPr>
          <w:rFonts w:hint="default"/>
          <w:sz w:val="32"/>
          <w:szCs w:val="32"/>
          <w:highlight w:val="none"/>
          <w:lang w:val="en-US" w:eastAsia="zh-CN"/>
        </w:rPr>
      </w:pPr>
    </w:p>
    <w:p w14:paraId="3555A0A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val="en-US" w:eastAsia="zh-CN"/>
        </w:rPr>
        <w:t>致：</w:t>
      </w:r>
      <w:r>
        <w:rPr>
          <w:rFonts w:hint="eastAsia" w:ascii="仿宋_GB2312" w:hAnsi="仿宋_GB2312" w:eastAsia="仿宋_GB2312" w:cs="仿宋_GB2312"/>
          <w:sz w:val="32"/>
          <w:szCs w:val="32"/>
          <w:highlight w:val="none"/>
          <w:lang w:val="en-US" w:eastAsia="zh-CN"/>
        </w:rPr>
        <w:t>毕节嘉宸产业开发有限公司</w:t>
      </w:r>
    </w:p>
    <w:p w14:paraId="48579CC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根据贵方</w:t>
      </w:r>
      <w:r>
        <w:rPr>
          <w:rFonts w:hint="eastAsia" w:ascii="仿宋_GB2312" w:hAnsi="仿宋_GB2312" w:eastAsia="仿宋_GB2312" w:cs="仿宋_GB2312"/>
          <w:sz w:val="32"/>
          <w:szCs w:val="32"/>
          <w:highlight w:val="none"/>
          <w:u w:val="single"/>
          <w:lang w:val="en-US" w:eastAsia="zh-CN"/>
        </w:rPr>
        <w:t>花海城市旅游服务中心项目防雷装置检测服务采购项目</w:t>
      </w:r>
      <w:r>
        <w:rPr>
          <w:rFonts w:hint="eastAsia" w:ascii="仿宋_GB2312" w:hAnsi="仿宋_GB2312" w:eastAsia="仿宋_GB2312" w:cs="仿宋_GB2312"/>
          <w:color w:val="auto"/>
          <w:sz w:val="32"/>
          <w:szCs w:val="32"/>
          <w:highlight w:val="none"/>
        </w:rPr>
        <w:t>的</w:t>
      </w:r>
      <w:r>
        <w:rPr>
          <w:rFonts w:hint="eastAsia" w:ascii="仿宋_GB2312" w:hAnsi="仿宋_GB2312" w:eastAsia="仿宋_GB2312" w:cs="仿宋_GB2312"/>
          <w:color w:val="auto"/>
          <w:sz w:val="32"/>
          <w:szCs w:val="32"/>
          <w:highlight w:val="none"/>
          <w:lang w:val="en-US" w:eastAsia="zh-CN"/>
        </w:rPr>
        <w:t>询价公告</w:t>
      </w:r>
      <w:r>
        <w:rPr>
          <w:rFonts w:hint="eastAsia" w:ascii="仿宋_GB2312" w:hAnsi="仿宋_GB2312" w:eastAsia="仿宋_GB2312" w:cs="仿宋_GB2312"/>
          <w:color w:val="auto"/>
          <w:sz w:val="32"/>
          <w:szCs w:val="32"/>
          <w:highlight w:val="none"/>
        </w:rPr>
        <w:t>，我方已完全理</w:t>
      </w:r>
      <w:r>
        <w:rPr>
          <w:rFonts w:hint="eastAsia" w:ascii="仿宋_GB2312" w:hAnsi="仿宋_GB2312" w:eastAsia="仿宋_GB2312" w:cs="仿宋_GB2312"/>
          <w:sz w:val="32"/>
          <w:szCs w:val="32"/>
          <w:highlight w:val="none"/>
        </w:rPr>
        <w:t>解并接受贵公司提供的</w:t>
      </w:r>
      <w:r>
        <w:rPr>
          <w:rFonts w:hint="eastAsia" w:ascii="仿宋_GB2312" w:hAnsi="仿宋_GB2312" w:eastAsia="仿宋_GB2312" w:cs="仿宋_GB2312"/>
          <w:sz w:val="32"/>
          <w:szCs w:val="32"/>
          <w:highlight w:val="none"/>
          <w:u w:val="single"/>
          <w:lang w:val="en-US" w:eastAsia="zh-CN"/>
        </w:rPr>
        <w:t>花海城市旅游服务中心项目防雷装置检测服务采购项目</w:t>
      </w:r>
      <w:r>
        <w:rPr>
          <w:rFonts w:hint="eastAsia" w:ascii="仿宋_GB2312" w:hAnsi="仿宋_GB2312" w:eastAsia="仿宋_GB2312" w:cs="仿宋_GB2312"/>
          <w:sz w:val="32"/>
          <w:szCs w:val="32"/>
          <w:highlight w:val="none"/>
        </w:rPr>
        <w:t>询价内容及要求，愿以</w:t>
      </w:r>
      <w:r>
        <w:rPr>
          <w:rFonts w:hint="eastAsia" w:ascii="仿宋_GB2312" w:hAnsi="仿宋_GB2312" w:eastAsia="仿宋_GB2312" w:cs="仿宋_GB2312"/>
          <w:bCs/>
          <w:sz w:val="32"/>
          <w:szCs w:val="32"/>
          <w:highlight w:val="none"/>
        </w:rPr>
        <w:t>人民币大写：</w:t>
      </w:r>
      <w:r>
        <w:rPr>
          <w:rFonts w:hint="eastAsia" w:ascii="仿宋_GB2312" w:hAnsi="仿宋_GB2312" w:eastAsia="仿宋_GB2312" w:cs="仿宋_GB2312"/>
          <w:bCs/>
          <w:sz w:val="32"/>
          <w:szCs w:val="32"/>
          <w:highlight w:val="none"/>
          <w:u w:val="single"/>
          <w:lang w:val="en-US" w:eastAsia="zh-CN"/>
        </w:rPr>
        <w:t xml:space="preserve">       </w:t>
      </w:r>
      <w:r>
        <w:rPr>
          <w:rFonts w:hint="eastAsia" w:ascii="仿宋_GB2312" w:hAnsi="仿宋_GB2312" w:eastAsia="仿宋_GB2312" w:cs="仿宋_GB2312"/>
          <w:bCs/>
          <w:sz w:val="32"/>
          <w:szCs w:val="32"/>
          <w:highlight w:val="none"/>
        </w:rPr>
        <w:t>（￥</w:t>
      </w:r>
      <w:r>
        <w:rPr>
          <w:rFonts w:hint="eastAsia" w:ascii="仿宋_GB2312" w:hAnsi="仿宋_GB2312" w:eastAsia="仿宋_GB2312" w:cs="仿宋_GB2312"/>
          <w:bCs/>
          <w:sz w:val="32"/>
          <w:szCs w:val="32"/>
          <w:highlight w:val="none"/>
          <w:u w:val="single"/>
        </w:rPr>
        <w:t xml:space="preserve"> </w:t>
      </w:r>
      <w:r>
        <w:rPr>
          <w:rFonts w:hint="eastAsia" w:ascii="仿宋_GB2312" w:hAnsi="仿宋_GB2312" w:eastAsia="仿宋_GB2312" w:cs="仿宋_GB2312"/>
          <w:bCs/>
          <w:sz w:val="32"/>
          <w:szCs w:val="32"/>
          <w:highlight w:val="none"/>
          <w:u w:val="single"/>
          <w:lang w:eastAsia="zh-CN"/>
        </w:rPr>
        <w:t>（</w:t>
      </w:r>
      <w:r>
        <w:rPr>
          <w:rFonts w:hint="eastAsia" w:ascii="仿宋_GB2312" w:hAnsi="仿宋_GB2312" w:eastAsia="仿宋_GB2312" w:cs="仿宋_GB2312"/>
          <w:bCs/>
          <w:sz w:val="32"/>
          <w:szCs w:val="32"/>
          <w:highlight w:val="none"/>
          <w:u w:val="single"/>
          <w:lang w:val="en-US" w:eastAsia="zh-CN"/>
        </w:rPr>
        <w:t>小写</w:t>
      </w:r>
      <w:r>
        <w:rPr>
          <w:rFonts w:hint="eastAsia" w:ascii="仿宋_GB2312" w:hAnsi="仿宋_GB2312" w:eastAsia="仿宋_GB2312" w:cs="仿宋_GB2312"/>
          <w:bCs/>
          <w:sz w:val="32"/>
          <w:szCs w:val="32"/>
          <w:highlight w:val="none"/>
          <w:u w:val="single"/>
          <w:lang w:eastAsia="zh-CN"/>
        </w:rPr>
        <w:t>）</w:t>
      </w:r>
      <w:r>
        <w:rPr>
          <w:rFonts w:hint="eastAsia" w:ascii="仿宋_GB2312" w:hAnsi="仿宋_GB2312" w:eastAsia="仿宋_GB2312" w:cs="仿宋_GB2312"/>
          <w:bCs/>
          <w:sz w:val="32"/>
          <w:szCs w:val="32"/>
          <w:highlight w:val="none"/>
          <w:u w:val="single"/>
        </w:rPr>
        <w:t xml:space="preserve"> </w:t>
      </w:r>
      <w:r>
        <w:rPr>
          <w:rFonts w:hint="eastAsia" w:ascii="仿宋_GB2312" w:hAnsi="仿宋_GB2312" w:eastAsia="仿宋_GB2312" w:cs="仿宋_GB2312"/>
          <w:bCs/>
          <w:sz w:val="32"/>
          <w:szCs w:val="32"/>
          <w:highlight w:val="none"/>
        </w:rPr>
        <w:t>）</w:t>
      </w:r>
      <w:r>
        <w:rPr>
          <w:rFonts w:hint="eastAsia" w:ascii="仿宋_GB2312" w:hAnsi="仿宋_GB2312" w:eastAsia="仿宋_GB2312" w:cs="仿宋_GB2312"/>
          <w:sz w:val="32"/>
          <w:szCs w:val="32"/>
          <w:highlight w:val="none"/>
        </w:rPr>
        <w:t>参与本项目。</w:t>
      </w:r>
    </w:p>
    <w:p w14:paraId="5D28119D">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如我方成交，我方承诺：  </w:t>
      </w:r>
    </w:p>
    <w:p w14:paraId="21C252E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（1）我方承诺按照采购人要求的时间完成本项目所有工作。</w:t>
      </w:r>
    </w:p>
    <w:p w14:paraId="2FA5F27E">
      <w:pPr>
        <w:keepNext w:val="0"/>
        <w:keepLines w:val="0"/>
        <w:pageBreakBefore w:val="0"/>
        <w:widowControl w:val="0"/>
        <w:kinsoku/>
        <w:wordWrap/>
        <w:overflowPunct/>
        <w:topLinePunct w:val="0"/>
        <w:autoSpaceDE/>
        <w:autoSpaceDN/>
        <w:bidi w:val="0"/>
        <w:adjustRightInd w:val="0"/>
        <w:snapToGrid w:val="0"/>
        <w:spacing w:line="560" w:lineRule="exact"/>
        <w:ind w:firstLine="56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（2）我方承诺本报价已包括我方执行本项目所有费用，采购人不再另行支付任何费用。</w:t>
      </w:r>
    </w:p>
    <w:p w14:paraId="15BDE798">
      <w:pPr>
        <w:keepNext w:val="0"/>
        <w:keepLines w:val="0"/>
        <w:pageBreakBefore w:val="0"/>
        <w:widowControl w:val="0"/>
        <w:kinsoku/>
        <w:wordWrap/>
        <w:overflowPunct/>
        <w:topLinePunct w:val="0"/>
        <w:autoSpaceDE/>
        <w:autoSpaceDN/>
        <w:bidi w:val="0"/>
        <w:adjustRightInd w:val="0"/>
        <w:snapToGrid w:val="0"/>
        <w:spacing w:line="560" w:lineRule="exact"/>
        <w:ind w:firstLine="56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（3）我方已详细审查全部询价资料，我方承诺完全理解并同意放弃对询价方面有不明及误解的权利。</w:t>
      </w:r>
    </w:p>
    <w:p w14:paraId="7C3FD9B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（4）我方同意按照贵方要求提供与此次询价有关的一切数据或资料，并承诺所递交的报价函及有关资料内容完整、真实、合法、准确，且不存在任何不良投标行为。</w:t>
      </w:r>
    </w:p>
    <w:p w14:paraId="1C0D57F1">
      <w:pPr>
        <w:pStyle w:val="8"/>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（5）我方承诺在收到成交通知书后，在成交通知书规定的期限内与你方签订合同。</w:t>
      </w:r>
    </w:p>
    <w:p w14:paraId="7A5ED5A7">
      <w:pPr>
        <w:pStyle w:val="9"/>
        <w:keepNext w:val="0"/>
        <w:keepLines w:val="0"/>
        <w:pageBreakBefore w:val="0"/>
        <w:kinsoku/>
        <w:wordWrap/>
        <w:overflowPunct/>
        <w:topLinePunct w:val="0"/>
        <w:autoSpaceDE/>
        <w:autoSpaceDN/>
        <w:bidi w:val="0"/>
        <w:spacing w:line="560" w:lineRule="exact"/>
        <w:textAlignment w:val="auto"/>
        <w:rPr>
          <w:rFonts w:hint="default"/>
          <w:sz w:val="32"/>
          <w:szCs w:val="32"/>
          <w:highlight w:val="none"/>
          <w:lang w:val="en-US" w:eastAsia="zh-CN"/>
        </w:rPr>
      </w:pPr>
      <w:r>
        <w:rPr>
          <w:rFonts w:hint="eastAsia" w:ascii="仿宋_GB2312" w:hAnsi="仿宋_GB2312" w:eastAsia="仿宋_GB2312" w:cs="仿宋_GB2312"/>
          <w:sz w:val="32"/>
          <w:szCs w:val="32"/>
          <w:highlight w:val="none"/>
          <w:lang w:val="en-US" w:eastAsia="zh-CN"/>
        </w:rPr>
        <w:t>（6）我方承诺在签订合同时不向你方提出附加条件。</w:t>
      </w:r>
    </w:p>
    <w:p w14:paraId="53A86166">
      <w:pPr>
        <w:pStyle w:val="8"/>
        <w:keepNext w:val="0"/>
        <w:keepLines w:val="0"/>
        <w:pageBreakBefore w:val="0"/>
        <w:kinsoku/>
        <w:wordWrap/>
        <w:overflowPunct/>
        <w:topLinePunct w:val="0"/>
        <w:autoSpaceDE/>
        <w:autoSpaceDN/>
        <w:bidi w:val="0"/>
        <w:spacing w:line="560" w:lineRule="exact"/>
        <w:textAlignment w:val="auto"/>
        <w:rPr>
          <w:rFonts w:hint="default"/>
          <w:sz w:val="32"/>
          <w:szCs w:val="32"/>
          <w:highlight w:val="none"/>
          <w:lang w:val="en-US" w:eastAsia="zh-CN"/>
        </w:rPr>
      </w:pPr>
    </w:p>
    <w:p w14:paraId="182F70A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lang w:val="en-US" w:eastAsia="zh-CN"/>
        </w:rPr>
        <w:t>服务商</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服务商名称</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加盖</w:t>
      </w:r>
      <w:r>
        <w:rPr>
          <w:rFonts w:hint="eastAsia" w:ascii="仿宋_GB2312" w:hAnsi="仿宋_GB2312" w:eastAsia="仿宋_GB2312" w:cs="仿宋_GB2312"/>
          <w:sz w:val="32"/>
          <w:szCs w:val="32"/>
          <w:highlight w:val="none"/>
        </w:rPr>
        <w:t>公章）</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 xml:space="preserve">    </w:t>
      </w:r>
    </w:p>
    <w:p w14:paraId="4A7B8ECF">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服务商通讯地址：</w:t>
      </w:r>
      <w:r>
        <w:rPr>
          <w:rFonts w:hint="eastAsia" w:ascii="仿宋_GB2312" w:hAnsi="仿宋_GB2312" w:eastAsia="仿宋_GB2312" w:cs="仿宋_GB2312"/>
          <w:sz w:val="32"/>
          <w:szCs w:val="32"/>
          <w:highlight w:val="none"/>
          <w:u w:val="single"/>
        </w:rPr>
        <w:t xml:space="preserve">                          </w:t>
      </w:r>
    </w:p>
    <w:p w14:paraId="5FDDFD0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联系人：</w:t>
      </w:r>
      <w:r>
        <w:rPr>
          <w:rFonts w:hint="eastAsia" w:ascii="仿宋_GB2312" w:hAnsi="仿宋_GB2312" w:eastAsia="仿宋_GB2312" w:cs="仿宋_GB2312"/>
          <w:sz w:val="32"/>
          <w:szCs w:val="32"/>
          <w:highlight w:val="none"/>
          <w:u w:val="single"/>
        </w:rPr>
        <w:t xml:space="preserve">                          </w:t>
      </w:r>
    </w:p>
    <w:p w14:paraId="029B6A6C">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联系电话：</w:t>
      </w:r>
      <w:r>
        <w:rPr>
          <w:rFonts w:hint="eastAsia" w:ascii="仿宋_GB2312" w:hAnsi="仿宋_GB2312" w:eastAsia="仿宋_GB2312" w:cs="仿宋_GB2312"/>
          <w:sz w:val="32"/>
          <w:szCs w:val="32"/>
          <w:highlight w:val="none"/>
          <w:u w:val="single"/>
        </w:rPr>
        <w:t xml:space="preserve">                          </w:t>
      </w:r>
    </w:p>
    <w:p w14:paraId="6AED92DC">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法定代表人：（签字或盖章）  </w:t>
      </w:r>
      <w:r>
        <w:rPr>
          <w:rFonts w:hint="eastAsia" w:ascii="仿宋_GB2312" w:hAnsi="仿宋_GB2312" w:eastAsia="仿宋_GB2312" w:cs="仿宋_GB2312"/>
          <w:sz w:val="32"/>
          <w:szCs w:val="32"/>
          <w:highlight w:val="none"/>
          <w:u w:val="single"/>
        </w:rPr>
        <w:t xml:space="preserve">           </w:t>
      </w:r>
    </w:p>
    <w:p w14:paraId="698B53AB">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日    期：</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 xml:space="preserve">年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 xml:space="preserve">月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 xml:space="preserve"> </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日</w:t>
      </w:r>
    </w:p>
    <w:p w14:paraId="3E64F272">
      <w:pPr>
        <w:pStyle w:val="9"/>
        <w:keepNext w:val="0"/>
        <w:keepLines w:val="0"/>
        <w:pageBreakBefore w:val="0"/>
        <w:kinsoku/>
        <w:wordWrap/>
        <w:overflowPunct/>
        <w:topLinePunct w:val="0"/>
        <w:autoSpaceDE/>
        <w:autoSpaceDN/>
        <w:bidi w:val="0"/>
        <w:spacing w:line="560" w:lineRule="exact"/>
        <w:ind w:left="0" w:leftChars="0" w:firstLine="0" w:firstLineChars="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sz w:val="32"/>
          <w:szCs w:val="32"/>
          <w:highlight w:val="none"/>
          <w:lang w:val="en-US" w:eastAsia="zh-CN"/>
        </w:rPr>
        <w:t>附件：1</w:t>
      </w:r>
      <w:r>
        <w:rPr>
          <w:rFonts w:hint="eastAsia" w:ascii="仿宋_GB2312" w:hAnsi="仿宋_GB2312" w:eastAsia="仿宋_GB2312" w:cs="仿宋_GB2312"/>
          <w:color w:val="auto"/>
          <w:sz w:val="32"/>
          <w:szCs w:val="32"/>
          <w:highlight w:val="none"/>
          <w:lang w:val="en-US" w:eastAsia="zh-CN"/>
        </w:rPr>
        <w:t>、资格证明材料</w:t>
      </w:r>
      <w:r>
        <w:rPr>
          <w:rFonts w:hint="eastAsia" w:ascii="仿宋_GB2312" w:hAnsi="仿宋_GB2312" w:eastAsia="仿宋_GB2312" w:cs="仿宋_GB2312"/>
          <w:color w:val="auto"/>
          <w:sz w:val="32"/>
          <w:szCs w:val="32"/>
          <w:highlight w:val="none"/>
          <w:lang w:eastAsia="zh-CN"/>
        </w:rPr>
        <w:t>。</w:t>
      </w:r>
    </w:p>
    <w:p w14:paraId="3C783E2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提供</w:t>
      </w:r>
      <w:r>
        <w:rPr>
          <w:rFonts w:hint="eastAsia" w:ascii="仿宋_GB2312" w:hAnsi="仿宋_GB2312" w:eastAsia="仿宋_GB2312" w:cs="仿宋_GB2312"/>
          <w:color w:val="auto"/>
          <w:sz w:val="32"/>
          <w:szCs w:val="32"/>
          <w:highlight w:val="none"/>
          <w:lang w:eastAsia="zh-CN"/>
        </w:rPr>
        <w:t>合法有效的营业执照</w:t>
      </w:r>
      <w:r>
        <w:rPr>
          <w:rFonts w:hint="eastAsia" w:ascii="仿宋_GB2312" w:hAnsi="仿宋_GB2312" w:eastAsia="仿宋_GB2312" w:cs="仿宋_GB2312"/>
          <w:color w:val="auto"/>
          <w:sz w:val="32"/>
          <w:szCs w:val="32"/>
          <w:highlight w:val="none"/>
          <w:lang w:val="en-US" w:eastAsia="zh-CN"/>
        </w:rPr>
        <w:t>或事业单位法人证书扫描</w:t>
      </w:r>
      <w:r>
        <w:rPr>
          <w:rFonts w:hint="eastAsia" w:ascii="仿宋_GB2312" w:hAnsi="仿宋_GB2312" w:eastAsia="仿宋_GB2312" w:cs="仿宋_GB2312"/>
          <w:color w:val="auto"/>
          <w:sz w:val="32"/>
          <w:szCs w:val="32"/>
          <w:highlight w:val="none"/>
          <w:lang w:eastAsia="zh-CN"/>
        </w:rPr>
        <w:t>件，</w:t>
      </w:r>
      <w:r>
        <w:rPr>
          <w:rFonts w:hint="eastAsia" w:ascii="仿宋_GB2312" w:hAnsi="仿宋_GB2312" w:eastAsia="仿宋_GB2312" w:cs="仿宋_GB2312"/>
          <w:color w:val="auto"/>
          <w:sz w:val="32"/>
          <w:szCs w:val="32"/>
          <w:highlight w:val="none"/>
          <w:lang w:val="en-US" w:eastAsia="zh-CN"/>
        </w:rPr>
        <w:t>扫描件须</w:t>
      </w:r>
      <w:r>
        <w:rPr>
          <w:rFonts w:hint="eastAsia" w:ascii="仿宋_GB2312" w:hAnsi="仿宋_GB2312" w:eastAsia="仿宋_GB2312" w:cs="仿宋_GB2312"/>
          <w:color w:val="auto"/>
          <w:sz w:val="32"/>
          <w:szCs w:val="32"/>
          <w:highlight w:val="none"/>
          <w:lang w:eastAsia="zh-CN"/>
        </w:rPr>
        <w:t>加盖公章；</w:t>
      </w:r>
    </w:p>
    <w:p w14:paraId="2231150F">
      <w:pPr>
        <w:keepNext w:val="0"/>
        <w:keepLines w:val="0"/>
        <w:pageBreakBefore w:val="0"/>
        <w:widowControl/>
        <w:shd w:val="clear" w:color="auto" w:fill="FFFFFF"/>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提供雷电防护装置检测乙级及以上资质证书扫描件，扫描件须加盖公章；</w:t>
      </w:r>
    </w:p>
    <w:p w14:paraId="75DD0EA0">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（3）提供参加采购活动前三年内在经营活动中没有违法违规及未被列入失信被执行人的书面声明，格式文件详见附件。</w:t>
      </w:r>
    </w:p>
    <w:p w14:paraId="42C0A425">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p>
    <w:p w14:paraId="0892C5D0">
      <w:pPr>
        <w:pStyle w:val="5"/>
        <w:keepNext w:val="0"/>
        <w:keepLines w:val="0"/>
        <w:pageBreakBefore w:val="0"/>
        <w:widowControl w:val="0"/>
        <w:kinsoku/>
        <w:wordWrap/>
        <w:overflowPunct/>
        <w:topLinePunct w:val="0"/>
        <w:autoSpaceDE/>
        <w:autoSpaceDN/>
        <w:bidi w:val="0"/>
        <w:adjustRightInd/>
        <w:snapToGrid/>
        <w:spacing w:line="240" w:lineRule="auto"/>
        <w:ind w:firstLine="840" w:firstLineChars="300"/>
        <w:textAlignment w:val="auto"/>
        <w:rPr>
          <w:rFonts w:hint="default" w:ascii="仿宋_GB2312" w:hAnsi="仿宋_GB2312" w:eastAsia="仿宋_GB2312" w:cs="仿宋_GB2312"/>
          <w:color w:val="auto"/>
          <w:sz w:val="28"/>
          <w:szCs w:val="28"/>
          <w:highlight w:val="none"/>
          <w:lang w:val="en-US" w:eastAsia="zh-CN"/>
        </w:rPr>
      </w:pPr>
    </w:p>
    <w:p w14:paraId="6D2A2A29">
      <w:pPr>
        <w:pStyle w:val="8"/>
        <w:ind w:firstLine="540" w:firstLineChars="300"/>
        <w:rPr>
          <w:rFonts w:hint="default"/>
          <w:highlight w:val="none"/>
          <w:lang w:val="en-US" w:eastAsia="zh-CN"/>
        </w:rPr>
      </w:pPr>
    </w:p>
    <w:p w14:paraId="27222027">
      <w:pPr>
        <w:rPr>
          <w:rFonts w:hint="eastAsia"/>
          <w:highlight w:val="none"/>
          <w:lang w:eastAsia="zh-CN"/>
        </w:rPr>
      </w:pPr>
    </w:p>
    <w:p w14:paraId="050EC0A8">
      <w:pPr>
        <w:rPr>
          <w:rFonts w:hint="eastAsia"/>
          <w:highlight w:val="none"/>
        </w:rPr>
      </w:pPr>
    </w:p>
    <w:p w14:paraId="5A8B5309">
      <w:pPr>
        <w:spacing w:line="360" w:lineRule="auto"/>
        <w:jc w:val="center"/>
        <w:rPr>
          <w:rFonts w:hint="eastAsia" w:ascii="仿宋" w:hAnsi="仿宋" w:eastAsia="仿宋" w:cs="宋体"/>
          <w:b/>
          <w:sz w:val="32"/>
          <w:highlight w:val="none"/>
        </w:rPr>
      </w:pPr>
    </w:p>
    <w:p w14:paraId="55CF9BD8">
      <w:pPr>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br w:type="page"/>
      </w:r>
    </w:p>
    <w:p w14:paraId="4C8483DB">
      <w:pPr>
        <w:spacing w:line="360" w:lineRule="auto"/>
        <w:jc w:val="left"/>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附件：</w:t>
      </w:r>
    </w:p>
    <w:p w14:paraId="23705B69">
      <w:pPr>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hAnsi="方正小标宋简体" w:eastAsia="方正小标宋简体" w:cs="方正小标宋简体"/>
          <w:b w:val="0"/>
          <w:bCs w:val="0"/>
          <w:sz w:val="44"/>
          <w:szCs w:val="44"/>
          <w:highlight w:val="none"/>
          <w:lang w:val="en-US" w:eastAsia="zh-CN"/>
        </w:rPr>
      </w:pPr>
      <w:r>
        <w:rPr>
          <w:rFonts w:hint="eastAsia" w:ascii="方正小标宋简体" w:hAnsi="方正小标宋简体" w:eastAsia="方正小标宋简体" w:cs="方正小标宋简体"/>
          <w:b w:val="0"/>
          <w:bCs w:val="0"/>
          <w:sz w:val="44"/>
          <w:szCs w:val="44"/>
          <w:highlight w:val="none"/>
          <w:lang w:val="en-US" w:eastAsia="zh-CN"/>
        </w:rPr>
        <w:t>声明函（格式）</w:t>
      </w:r>
    </w:p>
    <w:p w14:paraId="13A870AF">
      <w:pPr>
        <w:pStyle w:val="5"/>
        <w:rPr>
          <w:rFonts w:hint="eastAsia" w:ascii="仿宋_GB2312" w:hAnsi="仿宋_GB2312" w:eastAsia="仿宋_GB2312" w:cs="仿宋_GB2312"/>
          <w:sz w:val="28"/>
          <w:szCs w:val="28"/>
          <w:highlight w:val="none"/>
        </w:rPr>
      </w:pPr>
    </w:p>
    <w:p w14:paraId="2767D1AA">
      <w:pPr>
        <w:rPr>
          <w:rFonts w:hint="eastAsia" w:ascii="仿宋_GB2312" w:hAnsi="仿宋_GB2312" w:eastAsia="仿宋_GB2312" w:cs="仿宋_GB2312"/>
          <w:sz w:val="28"/>
          <w:szCs w:val="28"/>
          <w:highlight w:val="none"/>
          <w:u w:val="single"/>
        </w:rPr>
      </w:pPr>
      <w:bookmarkStart w:id="0" w:name="_Toc82545197"/>
      <w:bookmarkStart w:id="1" w:name="_Toc82533372"/>
      <w:r>
        <w:rPr>
          <w:rFonts w:hint="eastAsia" w:ascii="仿宋_GB2312" w:hAnsi="仿宋_GB2312" w:eastAsia="仿宋_GB2312" w:cs="仿宋_GB2312"/>
          <w:sz w:val="28"/>
          <w:szCs w:val="28"/>
          <w:highlight w:val="none"/>
        </w:rPr>
        <w:t>致：</w:t>
      </w:r>
      <w:bookmarkEnd w:id="0"/>
      <w:bookmarkEnd w:id="1"/>
      <w:r>
        <w:rPr>
          <w:rFonts w:hint="eastAsia" w:ascii="仿宋_GB2312" w:hAnsi="仿宋_GB2312" w:eastAsia="仿宋_GB2312" w:cs="仿宋_GB2312"/>
          <w:sz w:val="32"/>
          <w:szCs w:val="32"/>
          <w:highlight w:val="none"/>
          <w:lang w:val="en-US" w:eastAsia="zh-CN"/>
        </w:rPr>
        <w:t>毕节嘉宸产业开发有限公司</w:t>
      </w:r>
    </w:p>
    <w:p w14:paraId="02AEEAD9">
      <w:pPr>
        <w:pStyle w:val="4"/>
        <w:spacing w:line="360" w:lineRule="auto"/>
        <w:ind w:firstLine="48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我方参加了</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u w:val="single"/>
          <w:lang w:val="en-US" w:eastAsia="zh-CN"/>
        </w:rPr>
        <w:t>花海城市旅游服务中心项目防雷装置检测服务采购项目（项目</w:t>
      </w:r>
      <w:r>
        <w:rPr>
          <w:rFonts w:hint="eastAsia" w:ascii="仿宋_GB2312" w:hAnsi="仿宋_GB2312" w:eastAsia="仿宋_GB2312" w:cs="仿宋_GB2312"/>
          <w:color w:val="auto"/>
          <w:sz w:val="32"/>
          <w:szCs w:val="32"/>
          <w:highlight w:val="none"/>
          <w:u w:val="single"/>
          <w:lang w:val="en-US" w:eastAsia="zh-CN"/>
        </w:rPr>
        <w:t>编号：</w:t>
      </w:r>
      <w:r>
        <w:rPr>
          <w:rFonts w:hint="eastAsia" w:ascii="仿宋_GB2312" w:hAnsi="仿宋_GB2312" w:eastAsia="仿宋_GB2312" w:cs="仿宋_GB2312"/>
          <w:bCs/>
          <w:sz w:val="32"/>
          <w:szCs w:val="32"/>
          <w:highlight w:val="none"/>
          <w:u w:val="single"/>
          <w:lang w:val="en-US" w:eastAsia="zh-CN"/>
        </w:rPr>
        <w:t>BJJC-CG-2024-005</w:t>
      </w:r>
      <w:r>
        <w:rPr>
          <w:rFonts w:hint="eastAsia" w:ascii="仿宋_GB2312" w:hAnsi="仿宋_GB2312" w:eastAsia="仿宋_GB2312" w:cs="仿宋_GB2312"/>
          <w:sz w:val="32"/>
          <w:szCs w:val="32"/>
          <w:highlight w:val="none"/>
          <w:u w:val="single"/>
          <w:lang w:val="en-US" w:eastAsia="zh-CN"/>
        </w:rPr>
        <w:t>）</w:t>
      </w:r>
      <w:r>
        <w:rPr>
          <w:rFonts w:hint="eastAsia" w:ascii="仿宋_GB2312" w:hAnsi="仿宋_GB2312" w:eastAsia="仿宋_GB2312" w:cs="仿宋_GB2312"/>
          <w:sz w:val="32"/>
          <w:szCs w:val="32"/>
          <w:highlight w:val="none"/>
          <w:lang w:val="en-US" w:eastAsia="zh-CN"/>
        </w:rPr>
        <w:t>询价</w:t>
      </w:r>
      <w:r>
        <w:rPr>
          <w:rFonts w:hint="eastAsia" w:ascii="仿宋_GB2312" w:hAnsi="仿宋_GB2312" w:eastAsia="仿宋_GB2312" w:cs="仿宋_GB2312"/>
          <w:sz w:val="32"/>
          <w:szCs w:val="32"/>
          <w:highlight w:val="none"/>
        </w:rPr>
        <w:t>，若我方</w:t>
      </w:r>
      <w:r>
        <w:rPr>
          <w:rFonts w:hint="eastAsia" w:ascii="仿宋_GB2312" w:hAnsi="仿宋_GB2312" w:eastAsia="仿宋_GB2312" w:cs="仿宋_GB2312"/>
          <w:sz w:val="32"/>
          <w:szCs w:val="32"/>
          <w:highlight w:val="none"/>
          <w:lang w:val="en-US" w:eastAsia="zh-CN"/>
        </w:rPr>
        <w:t>成交</w:t>
      </w:r>
      <w:r>
        <w:rPr>
          <w:rFonts w:hint="eastAsia" w:ascii="仿宋_GB2312" w:hAnsi="仿宋_GB2312" w:eastAsia="仿宋_GB2312" w:cs="仿宋_GB2312"/>
          <w:sz w:val="32"/>
          <w:szCs w:val="32"/>
          <w:highlight w:val="none"/>
        </w:rPr>
        <w:t>，我方在此郑重声明：</w:t>
      </w:r>
    </w:p>
    <w:p w14:paraId="31638B35">
      <w:pPr>
        <w:pStyle w:val="4"/>
        <w:spacing w:line="360" w:lineRule="auto"/>
        <w:ind w:firstLine="482"/>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我公司声明在参加本次</w:t>
      </w:r>
      <w:r>
        <w:rPr>
          <w:rFonts w:hint="eastAsia" w:ascii="仿宋_GB2312" w:hAnsi="仿宋_GB2312" w:eastAsia="仿宋_GB2312" w:cs="仿宋_GB2312"/>
          <w:b/>
          <w:sz w:val="32"/>
          <w:szCs w:val="32"/>
          <w:highlight w:val="none"/>
          <w:lang w:val="en-US" w:eastAsia="zh-CN"/>
        </w:rPr>
        <w:t>询价</w:t>
      </w:r>
      <w:r>
        <w:rPr>
          <w:rFonts w:hint="eastAsia" w:ascii="仿宋_GB2312" w:hAnsi="仿宋_GB2312" w:eastAsia="仿宋_GB2312" w:cs="仿宋_GB2312"/>
          <w:b/>
          <w:sz w:val="32"/>
          <w:szCs w:val="32"/>
          <w:highlight w:val="none"/>
        </w:rPr>
        <w:t>活动前三年内，在经营活动中没有违法违规及未被列入失信被执行人记录，如果我公司声明不实，经查核实，将取消我公司</w:t>
      </w:r>
      <w:r>
        <w:rPr>
          <w:rFonts w:hint="eastAsia" w:ascii="仿宋_GB2312" w:hAnsi="仿宋_GB2312" w:eastAsia="仿宋_GB2312" w:cs="仿宋_GB2312"/>
          <w:b/>
          <w:sz w:val="32"/>
          <w:szCs w:val="32"/>
          <w:highlight w:val="none"/>
          <w:lang w:val="en-US" w:eastAsia="zh-CN"/>
        </w:rPr>
        <w:t>成交</w:t>
      </w:r>
      <w:r>
        <w:rPr>
          <w:rFonts w:hint="eastAsia" w:ascii="仿宋_GB2312" w:hAnsi="仿宋_GB2312" w:eastAsia="仿宋_GB2312" w:cs="仿宋_GB2312"/>
          <w:b/>
          <w:sz w:val="32"/>
          <w:szCs w:val="32"/>
          <w:highlight w:val="none"/>
        </w:rPr>
        <w:t>资格。</w:t>
      </w:r>
    </w:p>
    <w:p w14:paraId="0A7A38A5">
      <w:pPr>
        <w:shd w:val="clear" w:color="auto" w:fill="FFFFFF"/>
        <w:spacing w:before="120" w:line="360" w:lineRule="auto"/>
        <w:jc w:val="right"/>
        <w:rPr>
          <w:rFonts w:hint="eastAsia" w:ascii="仿宋_GB2312" w:hAnsi="仿宋_GB2312" w:eastAsia="仿宋_GB2312" w:cs="仿宋_GB2312"/>
          <w:sz w:val="28"/>
          <w:szCs w:val="28"/>
          <w:highlight w:val="none"/>
        </w:rPr>
      </w:pPr>
    </w:p>
    <w:p w14:paraId="4A34CD88">
      <w:pPr>
        <w:pStyle w:val="8"/>
        <w:rPr>
          <w:rFonts w:hint="eastAsia" w:ascii="仿宋_GB2312" w:hAnsi="仿宋_GB2312" w:eastAsia="仿宋_GB2312" w:cs="仿宋_GB2312"/>
          <w:sz w:val="28"/>
          <w:szCs w:val="28"/>
          <w:highlight w:val="none"/>
        </w:rPr>
      </w:pPr>
    </w:p>
    <w:p w14:paraId="437457E8">
      <w:pPr>
        <w:pStyle w:val="9"/>
        <w:rPr>
          <w:rFonts w:hint="eastAsia" w:ascii="仿宋_GB2312" w:hAnsi="仿宋_GB2312" w:eastAsia="仿宋_GB2312" w:cs="仿宋_GB2312"/>
          <w:sz w:val="28"/>
          <w:szCs w:val="28"/>
          <w:highlight w:val="none"/>
        </w:rPr>
      </w:pPr>
    </w:p>
    <w:p w14:paraId="3F25481F">
      <w:pPr>
        <w:pStyle w:val="8"/>
        <w:rPr>
          <w:rFonts w:hint="eastAsia" w:ascii="仿宋_GB2312" w:hAnsi="仿宋_GB2312" w:eastAsia="仿宋_GB2312" w:cs="仿宋_GB2312"/>
          <w:sz w:val="28"/>
          <w:szCs w:val="28"/>
          <w:highlight w:val="none"/>
        </w:rPr>
      </w:pPr>
    </w:p>
    <w:p w14:paraId="19C3DD95">
      <w:pPr>
        <w:pStyle w:val="9"/>
        <w:rPr>
          <w:rFonts w:hint="eastAsia" w:ascii="仿宋_GB2312" w:hAnsi="仿宋_GB2312" w:eastAsia="仿宋_GB2312" w:cs="仿宋_GB2312"/>
          <w:sz w:val="28"/>
          <w:szCs w:val="28"/>
          <w:highlight w:val="none"/>
        </w:rPr>
      </w:pPr>
    </w:p>
    <w:p w14:paraId="610ACB71">
      <w:pPr>
        <w:rPr>
          <w:rFonts w:hint="eastAsia" w:ascii="仿宋_GB2312" w:hAnsi="仿宋_GB2312" w:eastAsia="仿宋_GB2312" w:cs="仿宋_GB2312"/>
          <w:sz w:val="28"/>
          <w:szCs w:val="28"/>
          <w:highlight w:val="none"/>
        </w:rPr>
      </w:pPr>
    </w:p>
    <w:p w14:paraId="70F884AB">
      <w:pPr>
        <w:shd w:val="clear" w:color="auto" w:fill="FFFFFF"/>
        <w:spacing w:before="120" w:line="360" w:lineRule="auto"/>
        <w:jc w:val="righ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服务商</w:t>
      </w:r>
      <w:r>
        <w:rPr>
          <w:rFonts w:hint="eastAsia" w:ascii="仿宋_GB2312" w:hAnsi="仿宋_GB2312" w:eastAsia="仿宋_GB2312" w:cs="仿宋_GB2312"/>
          <w:sz w:val="28"/>
          <w:szCs w:val="28"/>
          <w:highlight w:val="none"/>
        </w:rPr>
        <w:t>名称：（盖章）</w:t>
      </w:r>
    </w:p>
    <w:p w14:paraId="02345819">
      <w:pPr>
        <w:spacing w:line="360" w:lineRule="auto"/>
        <w:ind w:left="-10" w:leftChars="-5" w:firstLine="574" w:firstLineChars="205"/>
        <w:jc w:val="right"/>
        <w:rPr>
          <w:rFonts w:hint="eastAsia" w:ascii="仿宋_GB2312" w:hAnsi="仿宋_GB2312" w:eastAsia="仿宋_GB2312" w:cs="仿宋_GB2312"/>
          <w:sz w:val="28"/>
          <w:szCs w:val="28"/>
          <w:highlight w:val="none"/>
        </w:rPr>
      </w:pPr>
    </w:p>
    <w:p w14:paraId="32DB6BFA">
      <w:pPr>
        <w:wordWrap w:val="0"/>
        <w:spacing w:line="360" w:lineRule="auto"/>
        <w:ind w:left="-10" w:leftChars="-5" w:firstLine="574" w:firstLineChars="205"/>
        <w:jc w:val="right"/>
        <w:rPr>
          <w:rFonts w:hint="eastAsia" w:ascii="仿宋_GB2312" w:hAnsi="仿宋_GB2312" w:eastAsia="仿宋_GB2312" w:cs="仿宋_GB2312"/>
          <w:sz w:val="28"/>
          <w:szCs w:val="28"/>
          <w:highlight w:val="none"/>
          <w:u w:val="single"/>
        </w:rPr>
      </w:pPr>
      <w:r>
        <w:rPr>
          <w:rFonts w:hint="eastAsia" w:ascii="仿宋_GB2312" w:hAnsi="仿宋_GB2312" w:eastAsia="仿宋_GB2312" w:cs="仿宋_GB2312"/>
          <w:sz w:val="28"/>
          <w:szCs w:val="28"/>
          <w:highlight w:val="none"/>
        </w:rPr>
        <w:t>法定代表人：（签字或盖章）</w:t>
      </w:r>
    </w:p>
    <w:p w14:paraId="341B22BD">
      <w:pPr>
        <w:spacing w:line="360" w:lineRule="auto"/>
        <w:ind w:left="-10" w:leftChars="-5" w:firstLine="574" w:firstLineChars="205"/>
        <w:rPr>
          <w:rFonts w:hint="eastAsia" w:ascii="仿宋_GB2312" w:hAnsi="仿宋_GB2312" w:eastAsia="仿宋_GB2312" w:cs="仿宋_GB2312"/>
          <w:sz w:val="28"/>
          <w:szCs w:val="28"/>
          <w:highlight w:val="none"/>
        </w:rPr>
      </w:pPr>
    </w:p>
    <w:p w14:paraId="57C0C61B">
      <w:pPr>
        <w:pStyle w:val="5"/>
        <w:ind w:firstLine="560" w:firstLineChars="200"/>
        <w:jc w:val="righ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  期：     年    月    日</w:t>
      </w:r>
    </w:p>
    <w:p w14:paraId="11566EBE">
      <w:bookmarkStart w:id="2" w:name="_GoBack"/>
      <w:bookmarkEnd w:id="2"/>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30368BC8-F80A-4F60-89C8-A71060A303C8}"/>
  </w:font>
  <w:font w:name="Tahoma">
    <w:panose1 w:val="020B0604030504040204"/>
    <w:charset w:val="00"/>
    <w:family w:val="swiss"/>
    <w:pitch w:val="default"/>
    <w:sig w:usb0="E1002EFF" w:usb1="C000605B" w:usb2="00000029" w:usb3="00000000" w:csb0="200101FF" w:csb1="20280000"/>
  </w:font>
  <w:font w:name="方正小标宋简体">
    <w:panose1 w:val="02000000000000000000"/>
    <w:charset w:val="86"/>
    <w:family w:val="auto"/>
    <w:pitch w:val="default"/>
    <w:sig w:usb0="00000001" w:usb1="08000000" w:usb2="00000000" w:usb3="00000000" w:csb0="00040000" w:csb1="00000000"/>
    <w:embedRegular r:id="rId2" w:fontKey="{FA59A10E-FB1F-4A03-8971-725E4F27DD55}"/>
  </w:font>
  <w:font w:name="仿宋_GB2312">
    <w:panose1 w:val="02010609030101010101"/>
    <w:charset w:val="86"/>
    <w:family w:val="modern"/>
    <w:pitch w:val="default"/>
    <w:sig w:usb0="00000001" w:usb1="080E0000" w:usb2="00000000" w:usb3="00000000" w:csb0="00040000" w:csb1="00000000"/>
    <w:embedRegular r:id="rId3" w:fontKey="{2DA6C967-D4ED-4716-92E1-9009F3BE24D7}"/>
  </w:font>
  <w:font w:name="仿宋">
    <w:panose1 w:val="02010609060101010101"/>
    <w:charset w:val="86"/>
    <w:family w:val="modern"/>
    <w:pitch w:val="default"/>
    <w:sig w:usb0="800002BF" w:usb1="38CF7CFA" w:usb2="00000016" w:usb3="00000000" w:csb0="00040001" w:csb1="00000000"/>
    <w:embedRegular r:id="rId4" w:fontKey="{21C3B233-B570-4742-98B5-4FBD62EAC73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59916">
    <w:pPr>
      <w:pStyle w:val="8"/>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3ECE49">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- 42 -</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14:paraId="4E3ECE49">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- 42 -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3DBEC">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1ZDMzNDVjMTkzMDFhMDI1MWRhYmQ2ODA1ODVhNmUifQ=="/>
  </w:docVars>
  <w:rsids>
    <w:rsidRoot w:val="04103712"/>
    <w:rsid w:val="04103712"/>
    <w:rsid w:val="17341A84"/>
    <w:rsid w:val="1ABD41FA"/>
    <w:rsid w:val="1B8030E4"/>
    <w:rsid w:val="2A2A7E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semiHidden/>
    <w:qFormat/>
    <w:uiPriority w:val="0"/>
  </w:style>
  <w:style w:type="table" w:default="1" w:styleId="11">
    <w:name w:val="Normal Table"/>
    <w:semiHidden/>
    <w:uiPriority w:val="0"/>
    <w:tblPr>
      <w:tblCellMar>
        <w:top w:w="0" w:type="dxa"/>
        <w:left w:w="108" w:type="dxa"/>
        <w:bottom w:w="0" w:type="dxa"/>
        <w:right w:w="108" w:type="dxa"/>
      </w:tblCellMar>
    </w:tblPr>
  </w:style>
  <w:style w:type="paragraph" w:customStyle="1" w:styleId="2">
    <w:name w:val="BodyText1I2"/>
    <w:basedOn w:val="3"/>
    <w:next w:val="1"/>
    <w:qFormat/>
    <w:uiPriority w:val="0"/>
    <w:pPr>
      <w:ind w:firstLine="420"/>
      <w:jc w:val="left"/>
    </w:pPr>
  </w:style>
  <w:style w:type="paragraph" w:customStyle="1" w:styleId="3">
    <w:name w:val="BodyTextIndent"/>
    <w:basedOn w:val="1"/>
    <w:qFormat/>
    <w:uiPriority w:val="0"/>
    <w:pPr>
      <w:spacing w:after="120"/>
      <w:ind w:left="420" w:leftChars="200"/>
    </w:pPr>
  </w:style>
  <w:style w:type="paragraph" w:styleId="4">
    <w:name w:val="Normal Indent"/>
    <w:basedOn w:val="1"/>
    <w:qFormat/>
    <w:uiPriority w:val="0"/>
    <w:pPr>
      <w:ind w:firstLine="420" w:firstLineChars="200"/>
    </w:pPr>
    <w:rPr>
      <w:rFonts w:ascii="Tahoma" w:hAnsi="Tahoma"/>
      <w:szCs w:val="24"/>
    </w:rPr>
  </w:style>
  <w:style w:type="paragraph" w:styleId="5">
    <w:name w:val="Body Text"/>
    <w:basedOn w:val="1"/>
    <w:qFormat/>
    <w:uiPriority w:val="0"/>
    <w:rPr>
      <w:rFonts w:ascii="宋体" w:hAnsi="宋体"/>
      <w:sz w:val="28"/>
    </w:rPr>
  </w:style>
  <w:style w:type="paragraph" w:styleId="6">
    <w:name w:val="Plain Text"/>
    <w:basedOn w:val="1"/>
    <w:qFormat/>
    <w:uiPriority w:val="0"/>
    <w:rPr>
      <w:rFonts w:ascii="宋体" w:hAnsi="Times New Roman" w:eastAsia="宋体" w:cs="Times New Roman"/>
      <w:kern w:val="0"/>
      <w:sz w:val="20"/>
      <w:szCs w:val="21"/>
    </w:rPr>
  </w:style>
  <w:style w:type="paragraph" w:styleId="7">
    <w:name w:val="Body Text Indent 2"/>
    <w:qFormat/>
    <w:uiPriority w:val="0"/>
    <w:pPr>
      <w:widowControl w:val="0"/>
      <w:pBdr>
        <w:top w:val="none" w:color="000000" w:sz="0" w:space="3"/>
        <w:left w:val="none" w:color="000000" w:sz="0" w:space="3"/>
        <w:bottom w:val="none" w:color="000000" w:sz="0" w:space="3"/>
        <w:right w:val="none" w:color="000000" w:sz="0" w:space="3"/>
        <w:between w:val="none" w:color="000000" w:sz="0" w:space="0"/>
      </w:pBdr>
      <w:spacing w:line="300" w:lineRule="auto"/>
      <w:ind w:firstLine="480"/>
      <w:jc w:val="both"/>
    </w:pPr>
    <w:rPr>
      <w:rFonts w:ascii="黑体" w:hAnsi="黑体" w:eastAsia="黑体" w:cs="Times New Roman"/>
      <w:kern w:val="1"/>
      <w:sz w:val="24"/>
      <w:lang w:val="en-US" w:eastAsia="zh-CN" w:bidi="ar-SA"/>
    </w:rPr>
  </w:style>
  <w:style w:type="paragraph" w:styleId="8">
    <w:name w:val="footer"/>
    <w:basedOn w:val="1"/>
    <w:next w:val="9"/>
    <w:unhideWhenUsed/>
    <w:qFormat/>
    <w:uiPriority w:val="99"/>
    <w:pPr>
      <w:tabs>
        <w:tab w:val="center" w:pos="4153"/>
        <w:tab w:val="right" w:pos="8306"/>
      </w:tabs>
      <w:snapToGrid w:val="0"/>
      <w:jc w:val="left"/>
    </w:pPr>
    <w:rPr>
      <w:rFonts w:ascii="Times New Roman" w:hAnsi="Times New Roman"/>
      <w:kern w:val="0"/>
      <w:sz w:val="18"/>
      <w:szCs w:val="18"/>
    </w:rPr>
  </w:style>
  <w:style w:type="paragraph" w:customStyle="1" w:styleId="9">
    <w:name w:val="彩色列表 - 强调文字颜色 11"/>
    <w:basedOn w:val="1"/>
    <w:next w:val="1"/>
    <w:autoRedefine/>
    <w:qFormat/>
    <w:uiPriority w:val="0"/>
    <w:pPr>
      <w:ind w:firstLine="420" w:firstLineChars="200"/>
    </w:pPr>
    <w:rPr>
      <w:rFonts w:ascii="Calibri" w:hAnsi="Calibri"/>
      <w:szCs w:val="22"/>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3">
    <w:name w:val="page number"/>
    <w:basedOn w:val="12"/>
    <w:qFormat/>
    <w:uiPriority w:val="0"/>
  </w:style>
  <w:style w:type="paragraph" w:styleId="14">
    <w:name w:val="List Paragraph"/>
    <w:basedOn w:val="1"/>
    <w:autoRedefine/>
    <w:qFormat/>
    <w:uiPriority w:val="34"/>
    <w:pPr>
      <w:ind w:firstLine="420" w:firstLineChars="200"/>
    </w:pPr>
  </w:style>
  <w:style w:type="paragraph" w:customStyle="1" w:styleId="15">
    <w:name w:val="p0"/>
    <w:basedOn w:val="1"/>
    <w:qFormat/>
    <w:uiPriority w:val="0"/>
    <w:pPr>
      <w:jc w:val="both"/>
    </w:pPr>
    <w:rPr>
      <w:rFonts w:ascii="Times New Roman" w:hAnsi="Times New Roman" w:cs="Times New Roman"/>
      <w:sz w:val="21"/>
      <w:szCs w:val="21"/>
    </w:rPr>
  </w:style>
  <w:style w:type="paragraph" w:customStyle="1" w:styleId="16">
    <w:name w:val="报告书正文"/>
    <w:basedOn w:val="1"/>
    <w:qFormat/>
    <w:uiPriority w:val="0"/>
    <w:pPr>
      <w:spacing w:line="360" w:lineRule="auto"/>
      <w:ind w:firstLine="200" w:firstLineChars="200"/>
    </w:pPr>
    <w:rPr>
      <w:rFonts w:ascii="Times New Roman" w:hAnsi="Times New Roman"/>
      <w:sz w:val="2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4436</Words>
  <Characters>4618</Characters>
  <Lines>0</Lines>
  <Paragraphs>0</Paragraphs>
  <TotalTime>2</TotalTime>
  <ScaleCrop>false</ScaleCrop>
  <LinksUpToDate>false</LinksUpToDate>
  <CharactersWithSpaces>4931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2024-11-08T01:10:00Z</dcterms:created>
  <dc:creator>我又不是光头</dc:creator>
  <cp:lastModifiedBy>我又不是光头</cp:lastModifiedBy>
  <dcterms:modified xsi:type="dcterms:W3CDTF">2024-11-08T03:20:01Z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806FAFF3F10840B5A0AF2A5400782848_13</vt:lpwstr>
  </property>
</Properties>
</file>